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97D" w:rsidRDefault="001C097D">
      <w:pPr>
        <w:tabs>
          <w:tab w:val="left" w:pos="5400"/>
          <w:tab w:val="left" w:pos="5580"/>
          <w:tab w:val="left" w:pos="5760"/>
        </w:tabs>
        <w:wordWrap w:val="0"/>
        <w:overflowPunct w:val="0"/>
        <w:autoSpaceDE w:val="0"/>
        <w:autoSpaceDN w:val="0"/>
        <w:rPr>
          <w:lang w:eastAsia="zh-TW"/>
        </w:rPr>
      </w:pPr>
      <w:bookmarkStart w:id="0" w:name="_GoBack"/>
      <w:bookmarkEnd w:id="0"/>
    </w:p>
    <w:p w:rsidR="001C097D" w:rsidRDefault="001C097D">
      <w:pPr>
        <w:wordWrap w:val="0"/>
        <w:overflowPunct w:val="0"/>
        <w:autoSpaceDE w:val="0"/>
        <w:autoSpaceDN w:val="0"/>
      </w:pPr>
    </w:p>
    <w:p w:rsidR="001C097D" w:rsidRDefault="00536584">
      <w:pPr>
        <w:tabs>
          <w:tab w:val="left" w:pos="5580"/>
          <w:tab w:val="left" w:pos="5760"/>
        </w:tabs>
        <w:wordWrap w:val="0"/>
        <w:overflowPunct w:val="0"/>
        <w:autoSpaceDE w:val="0"/>
        <w:autoSpaceDN w:val="0"/>
        <w:jc w:val="center"/>
      </w:pPr>
      <w:r>
        <w:rPr>
          <w:rFonts w:hint="eastAsia"/>
          <w:sz w:val="28"/>
        </w:rPr>
        <w:t>合併処理浄化槽</w:t>
      </w:r>
      <w:r w:rsidR="001C097D" w:rsidRPr="00CE044E">
        <w:rPr>
          <w:rFonts w:hint="eastAsia"/>
          <w:sz w:val="28"/>
        </w:rPr>
        <w:t>移管申出書</w:t>
      </w:r>
    </w:p>
    <w:p w:rsidR="001C097D" w:rsidRDefault="001C097D">
      <w:pPr>
        <w:wordWrap w:val="0"/>
        <w:overflowPunct w:val="0"/>
        <w:autoSpaceDE w:val="0"/>
        <w:autoSpaceDN w:val="0"/>
      </w:pPr>
    </w:p>
    <w:p w:rsidR="001C097D" w:rsidRDefault="001C097D">
      <w:pPr>
        <w:wordWrap w:val="0"/>
        <w:overflowPunct w:val="0"/>
        <w:autoSpaceDE w:val="0"/>
        <w:autoSpaceDN w:val="0"/>
        <w:jc w:val="right"/>
      </w:pPr>
      <w:r>
        <w:rPr>
          <w:rFonts w:hint="eastAsia"/>
        </w:rPr>
        <w:t>年　　　月　　　日</w:t>
      </w:r>
    </w:p>
    <w:p w:rsidR="00A67016" w:rsidRPr="00342DD1" w:rsidRDefault="00A67016" w:rsidP="00A67016"/>
    <w:p w:rsidR="00A67016" w:rsidRPr="00342DD1" w:rsidRDefault="00A67016" w:rsidP="00A67016">
      <w:r>
        <w:rPr>
          <w:rFonts w:hint="eastAsia"/>
        </w:rPr>
        <w:t>栗山町長</w:t>
      </w:r>
      <w:r w:rsidRPr="00342DD1">
        <w:rPr>
          <w:rFonts w:hint="eastAsia"/>
        </w:rPr>
        <w:t xml:space="preserve">　　　　　　　　様</w:t>
      </w:r>
    </w:p>
    <w:p w:rsidR="00A67016" w:rsidRPr="00342DD1" w:rsidRDefault="00A67016" w:rsidP="00A67016"/>
    <w:p w:rsidR="00A67016" w:rsidRPr="00342DD1" w:rsidRDefault="00E113B2" w:rsidP="00A67016">
      <w:pPr>
        <w:ind w:firstLineChars="1900" w:firstLine="4535"/>
      </w:pPr>
      <w:r w:rsidRPr="006F038E">
        <w:rPr>
          <w:rFonts w:hint="eastAsia"/>
        </w:rPr>
        <w:t>申請者</w:t>
      </w:r>
      <w:r w:rsidR="00A67016" w:rsidRPr="00342DD1">
        <w:rPr>
          <w:rFonts w:hint="eastAsia"/>
        </w:rPr>
        <w:t xml:space="preserve">　</w:t>
      </w:r>
      <w:r w:rsidR="00A67016" w:rsidRPr="00342DD1">
        <w:rPr>
          <w:rFonts w:hint="eastAsia"/>
          <w:spacing w:val="120"/>
        </w:rPr>
        <w:t>住</w:t>
      </w:r>
      <w:r w:rsidR="00A67016" w:rsidRPr="00342DD1">
        <w:rPr>
          <w:rFonts w:hint="eastAsia"/>
        </w:rPr>
        <w:t>所</w:t>
      </w:r>
    </w:p>
    <w:p w:rsidR="00A67016" w:rsidRDefault="00A67016" w:rsidP="00A67016">
      <w:pPr>
        <w:ind w:firstLineChars="2300" w:firstLine="5490"/>
      </w:pPr>
      <w:r>
        <w:rPr>
          <w:rFonts w:hint="eastAsia"/>
        </w:rPr>
        <w:t xml:space="preserve">氏　名　　　　　　　　　　</w:t>
      </w:r>
      <w:r w:rsidRPr="00342DD1">
        <w:rPr>
          <w:rFonts w:hint="eastAsia"/>
        </w:rPr>
        <w:t>㊞</w:t>
      </w:r>
    </w:p>
    <w:p w:rsidR="003D6257" w:rsidRPr="00342DD1" w:rsidRDefault="003D6257" w:rsidP="00A67016">
      <w:pPr>
        <w:ind w:firstLineChars="2300" w:firstLine="5490"/>
      </w:pPr>
      <w:r>
        <w:rPr>
          <w:rFonts w:hint="eastAsia"/>
        </w:rPr>
        <w:t>電　話</w:t>
      </w:r>
    </w:p>
    <w:p w:rsidR="00A67016" w:rsidRPr="002A2E0D" w:rsidRDefault="00A67016" w:rsidP="00A67016"/>
    <w:p w:rsidR="001C097D" w:rsidRDefault="001C097D">
      <w:pPr>
        <w:tabs>
          <w:tab w:val="left" w:pos="180"/>
        </w:tabs>
        <w:wordWrap w:val="0"/>
        <w:overflowPunct w:val="0"/>
        <w:autoSpaceDE w:val="0"/>
        <w:autoSpaceDN w:val="0"/>
      </w:pPr>
      <w:r>
        <w:rPr>
          <w:rFonts w:hint="eastAsia"/>
          <w:lang w:eastAsia="zh-TW"/>
        </w:rPr>
        <w:t xml:space="preserve">　</w:t>
      </w:r>
      <w:r w:rsidR="001630EF">
        <w:rPr>
          <w:rFonts w:hint="eastAsia"/>
        </w:rPr>
        <w:t>既設合併処理</w:t>
      </w:r>
      <w:r w:rsidR="001630EF" w:rsidRPr="001630EF">
        <w:rPr>
          <w:rFonts w:hint="eastAsia"/>
        </w:rPr>
        <w:t>浄化槽</w:t>
      </w:r>
      <w:r w:rsidR="001630EF">
        <w:rPr>
          <w:rFonts w:hint="eastAsia"/>
        </w:rPr>
        <w:t>を</w:t>
      </w:r>
      <w:r w:rsidR="001630EF" w:rsidRPr="001630EF">
        <w:rPr>
          <w:rFonts w:hint="eastAsia"/>
        </w:rPr>
        <w:t>個別排水処理施設</w:t>
      </w:r>
      <w:r w:rsidR="001630EF">
        <w:rPr>
          <w:rFonts w:hint="eastAsia"/>
        </w:rPr>
        <w:t>へ</w:t>
      </w:r>
      <w:r w:rsidR="001630EF" w:rsidRPr="001630EF">
        <w:rPr>
          <w:rFonts w:hint="eastAsia"/>
        </w:rPr>
        <w:t>移管したいので、下記の移管条件を承諾の上、</w:t>
      </w:r>
      <w:r w:rsidR="00B97C70" w:rsidRPr="00B97C70">
        <w:rPr>
          <w:rFonts w:hint="eastAsia"/>
        </w:rPr>
        <w:t>栗山町個別排水処理施設条例施行</w:t>
      </w:r>
      <w:r w:rsidR="002F1CF1">
        <w:rPr>
          <w:rFonts w:hint="eastAsia"/>
        </w:rPr>
        <w:t>規程</w:t>
      </w:r>
      <w:r w:rsidR="00B97C70" w:rsidRPr="00B97C70">
        <w:rPr>
          <w:rFonts w:hint="eastAsia"/>
        </w:rPr>
        <w:t>第３条第１項の規</w:t>
      </w:r>
      <w:r w:rsidR="002F1CF1">
        <w:rPr>
          <w:rFonts w:hint="eastAsia"/>
        </w:rPr>
        <w:t>定</w:t>
      </w:r>
      <w:r w:rsidR="00B97C70" w:rsidRPr="00B97C70">
        <w:rPr>
          <w:rFonts w:hint="eastAsia"/>
        </w:rPr>
        <w:t>により、</w:t>
      </w:r>
      <w:r w:rsidR="001630EF">
        <w:rPr>
          <w:rFonts w:hint="eastAsia"/>
        </w:rPr>
        <w:t>次のとおり申請</w:t>
      </w:r>
      <w:r>
        <w:rPr>
          <w:rFonts w:hint="eastAsia"/>
        </w:rPr>
        <w:t>します。</w:t>
      </w:r>
    </w:p>
    <w:tbl>
      <w:tblPr>
        <w:tblpPr w:leftFromText="142" w:rightFromText="142" w:vertAnchor="text" w:horzAnchor="margin" w:tblpY="444"/>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27"/>
        <w:gridCol w:w="1395"/>
        <w:gridCol w:w="1980"/>
        <w:gridCol w:w="513"/>
        <w:gridCol w:w="514"/>
        <w:gridCol w:w="514"/>
        <w:gridCol w:w="514"/>
        <w:gridCol w:w="514"/>
        <w:gridCol w:w="514"/>
        <w:gridCol w:w="514"/>
        <w:gridCol w:w="514"/>
      </w:tblGrid>
      <w:tr w:rsidR="00DC7614" w:rsidTr="00381B38">
        <w:trPr>
          <w:trHeight w:val="485"/>
        </w:trPr>
        <w:tc>
          <w:tcPr>
            <w:tcW w:w="1827" w:type="dxa"/>
            <w:vAlign w:val="center"/>
          </w:tcPr>
          <w:p w:rsidR="00DC7614" w:rsidRDefault="00DC7614" w:rsidP="00381B38">
            <w:pPr>
              <w:wordWrap w:val="0"/>
              <w:overflowPunct w:val="0"/>
              <w:autoSpaceDE w:val="0"/>
              <w:autoSpaceDN w:val="0"/>
              <w:jc w:val="distribute"/>
            </w:pPr>
            <w:r>
              <w:rPr>
                <w:rFonts w:hint="eastAsia"/>
              </w:rPr>
              <w:t>設置場所</w:t>
            </w:r>
          </w:p>
        </w:tc>
        <w:tc>
          <w:tcPr>
            <w:tcW w:w="7486" w:type="dxa"/>
            <w:gridSpan w:val="10"/>
            <w:vAlign w:val="center"/>
          </w:tcPr>
          <w:p w:rsidR="00DC7614" w:rsidRDefault="00DC7614" w:rsidP="00381B38">
            <w:pPr>
              <w:wordWrap w:val="0"/>
              <w:overflowPunct w:val="0"/>
              <w:autoSpaceDE w:val="0"/>
              <w:autoSpaceDN w:val="0"/>
            </w:pPr>
            <w:r>
              <w:rPr>
                <w:rFonts w:hint="eastAsia"/>
                <w:lang w:eastAsia="zh-TW"/>
              </w:rPr>
              <w:t xml:space="preserve">　</w:t>
            </w:r>
            <w:r>
              <w:rPr>
                <w:rFonts w:hint="eastAsia"/>
              </w:rPr>
              <w:t>栗山町</w:t>
            </w:r>
          </w:p>
        </w:tc>
      </w:tr>
      <w:tr w:rsidR="00DC7614" w:rsidTr="00381B38">
        <w:trPr>
          <w:trHeight w:val="445"/>
        </w:trPr>
        <w:tc>
          <w:tcPr>
            <w:tcW w:w="1827" w:type="dxa"/>
            <w:vAlign w:val="center"/>
          </w:tcPr>
          <w:p w:rsidR="00DC7614" w:rsidRDefault="00DC7614" w:rsidP="00381B38">
            <w:pPr>
              <w:wordWrap w:val="0"/>
              <w:overflowPunct w:val="0"/>
              <w:autoSpaceDE w:val="0"/>
              <w:autoSpaceDN w:val="0"/>
              <w:jc w:val="distribute"/>
            </w:pPr>
            <w:r>
              <w:rPr>
                <w:rFonts w:hint="eastAsia"/>
              </w:rPr>
              <w:t>家屋の種類</w:t>
            </w:r>
          </w:p>
        </w:tc>
        <w:tc>
          <w:tcPr>
            <w:tcW w:w="7486" w:type="dxa"/>
            <w:gridSpan w:val="10"/>
            <w:vAlign w:val="center"/>
          </w:tcPr>
          <w:p w:rsidR="00DC7614" w:rsidRDefault="00DC7614" w:rsidP="00381B38">
            <w:pPr>
              <w:wordWrap w:val="0"/>
              <w:overflowPunct w:val="0"/>
              <w:autoSpaceDE w:val="0"/>
              <w:autoSpaceDN w:val="0"/>
              <w:rPr>
                <w:lang w:eastAsia="zh-TW"/>
              </w:rPr>
            </w:pPr>
            <w:r w:rsidRPr="009D45DA">
              <w:rPr>
                <w:rFonts w:hint="eastAsia"/>
                <w:lang w:eastAsia="zh-TW"/>
              </w:rPr>
              <w:t>１．専用住宅　　２．店舗併用住宅　　３．共同住宅</w:t>
            </w:r>
          </w:p>
        </w:tc>
      </w:tr>
      <w:tr w:rsidR="00DC7614" w:rsidTr="00381B38">
        <w:trPr>
          <w:trHeight w:val="454"/>
        </w:trPr>
        <w:tc>
          <w:tcPr>
            <w:tcW w:w="1827" w:type="dxa"/>
            <w:vAlign w:val="center"/>
          </w:tcPr>
          <w:p w:rsidR="00DC7614" w:rsidRDefault="00DC7614" w:rsidP="00381B38">
            <w:pPr>
              <w:wordWrap w:val="0"/>
              <w:overflowPunct w:val="0"/>
              <w:autoSpaceDE w:val="0"/>
              <w:autoSpaceDN w:val="0"/>
              <w:jc w:val="distribute"/>
            </w:pPr>
            <w:r>
              <w:rPr>
                <w:rFonts w:hint="eastAsia"/>
              </w:rPr>
              <w:t>合併処理浄化槽の人槽</w:t>
            </w:r>
          </w:p>
        </w:tc>
        <w:tc>
          <w:tcPr>
            <w:tcW w:w="7486" w:type="dxa"/>
            <w:gridSpan w:val="10"/>
            <w:vAlign w:val="center"/>
          </w:tcPr>
          <w:p w:rsidR="00DC7614" w:rsidRPr="00E54A15" w:rsidRDefault="00DC7614" w:rsidP="00381B38">
            <w:pPr>
              <w:wordWrap w:val="0"/>
              <w:overflowPunct w:val="0"/>
              <w:autoSpaceDE w:val="0"/>
              <w:autoSpaceDN w:val="0"/>
              <w:rPr>
                <w:lang w:eastAsia="zh-TW"/>
              </w:rPr>
            </w:pPr>
            <w:r>
              <w:rPr>
                <w:rFonts w:hint="eastAsia"/>
              </w:rPr>
              <w:t xml:space="preserve">　　　　　　人槽　　　　基</w:t>
            </w:r>
          </w:p>
        </w:tc>
      </w:tr>
      <w:tr w:rsidR="00DC7614" w:rsidTr="00381B38">
        <w:trPr>
          <w:trHeight w:val="517"/>
        </w:trPr>
        <w:tc>
          <w:tcPr>
            <w:tcW w:w="1827" w:type="dxa"/>
            <w:vAlign w:val="center"/>
          </w:tcPr>
          <w:p w:rsidR="00DC7614" w:rsidRDefault="00DC7614" w:rsidP="00381B38">
            <w:pPr>
              <w:wordWrap w:val="0"/>
              <w:overflowPunct w:val="0"/>
              <w:autoSpaceDE w:val="0"/>
              <w:autoSpaceDN w:val="0"/>
              <w:jc w:val="distribute"/>
            </w:pPr>
            <w:r>
              <w:rPr>
                <w:rFonts w:hint="eastAsia"/>
              </w:rPr>
              <w:t>居住人数</w:t>
            </w:r>
          </w:p>
        </w:tc>
        <w:tc>
          <w:tcPr>
            <w:tcW w:w="7486" w:type="dxa"/>
            <w:gridSpan w:val="10"/>
            <w:vAlign w:val="center"/>
          </w:tcPr>
          <w:p w:rsidR="00DC7614" w:rsidRPr="009D45DA" w:rsidRDefault="00DC7614" w:rsidP="00381B38">
            <w:pPr>
              <w:wordWrap w:val="0"/>
              <w:overflowPunct w:val="0"/>
              <w:autoSpaceDE w:val="0"/>
              <w:autoSpaceDN w:val="0"/>
              <w:rPr>
                <w:lang w:eastAsia="zh-TW"/>
              </w:rPr>
            </w:pPr>
            <w:r>
              <w:rPr>
                <w:rFonts w:hint="eastAsia"/>
              </w:rPr>
              <w:t xml:space="preserve">　　　　　　人（　　　　戸）</w:t>
            </w:r>
          </w:p>
        </w:tc>
      </w:tr>
      <w:tr w:rsidR="00DC7614" w:rsidTr="00381B38">
        <w:trPr>
          <w:trHeight w:val="444"/>
        </w:trPr>
        <w:tc>
          <w:tcPr>
            <w:tcW w:w="1827" w:type="dxa"/>
            <w:vAlign w:val="center"/>
          </w:tcPr>
          <w:p w:rsidR="00DC7614" w:rsidRDefault="00DC7614" w:rsidP="00381B38">
            <w:pPr>
              <w:wordWrap w:val="0"/>
              <w:overflowPunct w:val="0"/>
              <w:autoSpaceDE w:val="0"/>
              <w:autoSpaceDN w:val="0"/>
              <w:jc w:val="distribute"/>
            </w:pPr>
            <w:r>
              <w:rPr>
                <w:rFonts w:hint="eastAsia"/>
              </w:rPr>
              <w:t>使用水</w:t>
            </w:r>
          </w:p>
        </w:tc>
        <w:tc>
          <w:tcPr>
            <w:tcW w:w="7486" w:type="dxa"/>
            <w:gridSpan w:val="10"/>
            <w:vAlign w:val="center"/>
          </w:tcPr>
          <w:p w:rsidR="00DC7614" w:rsidRDefault="00DC7614" w:rsidP="00381B38">
            <w:pPr>
              <w:wordWrap w:val="0"/>
              <w:overflowPunct w:val="0"/>
              <w:autoSpaceDE w:val="0"/>
              <w:autoSpaceDN w:val="0"/>
            </w:pPr>
            <w:r w:rsidRPr="009D45DA">
              <w:rPr>
                <w:rFonts w:hint="eastAsia"/>
              </w:rPr>
              <w:t>１．水道水　　２．地下水　　３．</w:t>
            </w:r>
            <w:r w:rsidR="004C52B8">
              <w:rPr>
                <w:rFonts w:hint="eastAsia"/>
              </w:rPr>
              <w:t>水道水と地下水</w:t>
            </w:r>
          </w:p>
        </w:tc>
      </w:tr>
      <w:tr w:rsidR="00DC7614" w:rsidTr="00381B38">
        <w:trPr>
          <w:trHeight w:val="442"/>
        </w:trPr>
        <w:tc>
          <w:tcPr>
            <w:tcW w:w="1827" w:type="dxa"/>
            <w:vAlign w:val="center"/>
          </w:tcPr>
          <w:p w:rsidR="00DC7614" w:rsidRDefault="00DC7614" w:rsidP="00381B38">
            <w:pPr>
              <w:wordWrap w:val="0"/>
              <w:overflowPunct w:val="0"/>
              <w:autoSpaceDE w:val="0"/>
              <w:autoSpaceDN w:val="0"/>
              <w:jc w:val="distribute"/>
            </w:pPr>
            <w:r>
              <w:rPr>
                <w:rFonts w:hint="eastAsia"/>
              </w:rPr>
              <w:t>放流先</w:t>
            </w:r>
          </w:p>
        </w:tc>
        <w:tc>
          <w:tcPr>
            <w:tcW w:w="7486" w:type="dxa"/>
            <w:gridSpan w:val="10"/>
            <w:vAlign w:val="center"/>
          </w:tcPr>
          <w:p w:rsidR="00DC7614" w:rsidRPr="009D45DA" w:rsidRDefault="00DC7614" w:rsidP="00381B38">
            <w:pPr>
              <w:wordWrap w:val="0"/>
              <w:overflowPunct w:val="0"/>
              <w:autoSpaceDE w:val="0"/>
              <w:autoSpaceDN w:val="0"/>
            </w:pPr>
          </w:p>
        </w:tc>
      </w:tr>
      <w:tr w:rsidR="00DC7614" w:rsidTr="00381B38">
        <w:trPr>
          <w:trHeight w:val="1024"/>
        </w:trPr>
        <w:tc>
          <w:tcPr>
            <w:tcW w:w="1827" w:type="dxa"/>
            <w:vAlign w:val="center"/>
          </w:tcPr>
          <w:p w:rsidR="00DC7614" w:rsidRDefault="00DC7614" w:rsidP="00381B38">
            <w:pPr>
              <w:wordWrap w:val="0"/>
              <w:overflowPunct w:val="0"/>
              <w:autoSpaceDE w:val="0"/>
              <w:autoSpaceDN w:val="0"/>
              <w:jc w:val="distribute"/>
            </w:pPr>
            <w:r>
              <w:rPr>
                <w:rFonts w:hint="eastAsia"/>
              </w:rPr>
              <w:t>移管条件</w:t>
            </w:r>
          </w:p>
        </w:tc>
        <w:tc>
          <w:tcPr>
            <w:tcW w:w="7486" w:type="dxa"/>
            <w:gridSpan w:val="10"/>
            <w:vAlign w:val="center"/>
          </w:tcPr>
          <w:p w:rsidR="00DC7614" w:rsidRPr="00C43B3D" w:rsidRDefault="002F1CF1" w:rsidP="00381B38">
            <w:pPr>
              <w:wordWrap w:val="0"/>
              <w:overflowPunct w:val="0"/>
              <w:autoSpaceDE w:val="0"/>
              <w:autoSpaceDN w:val="0"/>
              <w:spacing w:before="60"/>
              <w:ind w:leftChars="100" w:left="478" w:hangingChars="100" w:hanging="239"/>
              <w:rPr>
                <w:lang w:eastAsia="zh-TW"/>
              </w:rPr>
            </w:pPr>
            <w:r>
              <w:rPr>
                <w:rFonts w:hint="eastAsia"/>
              </w:rPr>
              <w:t>１）</w:t>
            </w:r>
            <w:r w:rsidR="00DC7614" w:rsidRPr="00C43B3D">
              <w:rPr>
                <w:rFonts w:hint="eastAsia"/>
                <w:lang w:eastAsia="zh-TW"/>
              </w:rPr>
              <w:t>合併</w:t>
            </w:r>
            <w:r w:rsidR="00DC7614">
              <w:rPr>
                <w:rFonts w:hint="eastAsia"/>
              </w:rPr>
              <w:t>処理</w:t>
            </w:r>
            <w:r w:rsidR="00DC7614" w:rsidRPr="00C43B3D">
              <w:rPr>
                <w:rFonts w:hint="eastAsia"/>
                <w:lang w:eastAsia="zh-TW"/>
              </w:rPr>
              <w:t>浄化槽及び放流管を設置している土地については、町に無償で使用させます。</w:t>
            </w:r>
          </w:p>
          <w:p w:rsidR="00DC7614" w:rsidRPr="00C43B3D" w:rsidRDefault="00DC7614" w:rsidP="00381B38">
            <w:pPr>
              <w:wordWrap w:val="0"/>
              <w:overflowPunct w:val="0"/>
              <w:autoSpaceDE w:val="0"/>
              <w:autoSpaceDN w:val="0"/>
              <w:spacing w:before="60"/>
              <w:rPr>
                <w:lang w:eastAsia="zh-TW"/>
              </w:rPr>
            </w:pPr>
            <w:r w:rsidRPr="00C43B3D">
              <w:rPr>
                <w:rFonts w:hint="eastAsia"/>
                <w:lang w:eastAsia="zh-TW"/>
              </w:rPr>
              <w:t xml:space="preserve">　</w:t>
            </w:r>
            <w:r w:rsidR="002F1CF1">
              <w:rPr>
                <w:rFonts w:hint="eastAsia"/>
              </w:rPr>
              <w:t>２）移管</w:t>
            </w:r>
            <w:r w:rsidRPr="00C43B3D">
              <w:rPr>
                <w:rFonts w:hint="eastAsia"/>
                <w:lang w:eastAsia="zh-TW"/>
              </w:rPr>
              <w:t>に当たっては町の条例及び</w:t>
            </w:r>
            <w:r>
              <w:rPr>
                <w:rFonts w:hint="eastAsia"/>
              </w:rPr>
              <w:t>規程</w:t>
            </w:r>
            <w:r w:rsidRPr="00C43B3D">
              <w:rPr>
                <w:rFonts w:hint="eastAsia"/>
                <w:lang w:eastAsia="zh-TW"/>
              </w:rPr>
              <w:t>を遵守します。</w:t>
            </w:r>
          </w:p>
          <w:p w:rsidR="00DC7614" w:rsidRPr="00C43B3D" w:rsidRDefault="00DC7614" w:rsidP="00381B38">
            <w:pPr>
              <w:wordWrap w:val="0"/>
              <w:overflowPunct w:val="0"/>
              <w:autoSpaceDE w:val="0"/>
              <w:autoSpaceDN w:val="0"/>
              <w:spacing w:before="60"/>
              <w:ind w:left="477" w:hangingChars="200" w:hanging="477"/>
              <w:rPr>
                <w:lang w:eastAsia="zh-TW"/>
              </w:rPr>
            </w:pPr>
            <w:r w:rsidRPr="00C43B3D">
              <w:rPr>
                <w:rFonts w:hint="eastAsia"/>
                <w:lang w:eastAsia="zh-TW"/>
              </w:rPr>
              <w:t xml:space="preserve">　</w:t>
            </w:r>
            <w:r w:rsidR="002F1CF1">
              <w:rPr>
                <w:rFonts w:hint="eastAsia"/>
              </w:rPr>
              <w:t>３）</w:t>
            </w:r>
            <w:r w:rsidRPr="00C43B3D">
              <w:rPr>
                <w:rFonts w:hint="eastAsia"/>
                <w:lang w:eastAsia="zh-TW"/>
              </w:rPr>
              <w:t>既に管理委託している保守点検業者に代わり、町長が委託契約した保守点検業者が維持管理することを承諾します。</w:t>
            </w:r>
            <w:r>
              <w:rPr>
                <w:rFonts w:hint="eastAsia"/>
              </w:rPr>
              <w:t>また、故障等不具合に気づいた場合、町に連絡します。</w:t>
            </w:r>
          </w:p>
          <w:p w:rsidR="00DC7614" w:rsidRPr="003D6257" w:rsidRDefault="00DC7614" w:rsidP="00381B38">
            <w:pPr>
              <w:wordWrap w:val="0"/>
              <w:overflowPunct w:val="0"/>
              <w:autoSpaceDE w:val="0"/>
              <w:autoSpaceDN w:val="0"/>
              <w:spacing w:before="60"/>
              <w:ind w:left="477" w:hangingChars="200" w:hanging="477"/>
              <w:rPr>
                <w:rFonts w:eastAsia="PMingLiU"/>
                <w:lang w:eastAsia="zh-TW"/>
              </w:rPr>
            </w:pPr>
            <w:r w:rsidRPr="00C43B3D">
              <w:rPr>
                <w:rFonts w:hint="eastAsia"/>
                <w:lang w:eastAsia="zh-TW"/>
              </w:rPr>
              <w:t xml:space="preserve">　</w:t>
            </w:r>
            <w:r w:rsidR="002F1CF1">
              <w:rPr>
                <w:rFonts w:hint="eastAsia"/>
              </w:rPr>
              <w:t>４）保守</w:t>
            </w:r>
            <w:r>
              <w:rPr>
                <w:rFonts w:hint="eastAsia"/>
              </w:rPr>
              <w:t>点検・法定検査等により委託業者・検査員等第三者の敷地内立入りを承諾します。また、</w:t>
            </w:r>
            <w:r w:rsidRPr="00143257">
              <w:rPr>
                <w:rFonts w:hint="eastAsia"/>
                <w:lang w:eastAsia="zh-TW"/>
              </w:rPr>
              <w:t>合併処理浄化槽の管理が適正に行えるよう保守点検業務に協力します。</w:t>
            </w:r>
          </w:p>
          <w:p w:rsidR="00DC7614" w:rsidRPr="009E1A2C" w:rsidRDefault="00DC7614" w:rsidP="002F1CF1">
            <w:pPr>
              <w:wordWrap w:val="0"/>
              <w:overflowPunct w:val="0"/>
              <w:autoSpaceDE w:val="0"/>
              <w:autoSpaceDN w:val="0"/>
              <w:spacing w:before="60"/>
              <w:ind w:left="477" w:hangingChars="200" w:hanging="477"/>
            </w:pPr>
            <w:r w:rsidRPr="00C43B3D">
              <w:rPr>
                <w:rFonts w:hint="eastAsia"/>
                <w:lang w:eastAsia="zh-TW"/>
              </w:rPr>
              <w:t xml:space="preserve">　</w:t>
            </w:r>
            <w:r w:rsidR="002F1CF1">
              <w:rPr>
                <w:rFonts w:hint="eastAsia"/>
              </w:rPr>
              <w:t>５）</w:t>
            </w:r>
            <w:r>
              <w:rPr>
                <w:rFonts w:hint="eastAsia"/>
              </w:rPr>
              <w:t>運転に必要な電力については、屋外コンセントを使用させ、</w:t>
            </w:r>
            <w:r w:rsidRPr="006E7093">
              <w:rPr>
                <w:rFonts w:hint="eastAsia"/>
              </w:rPr>
              <w:t>町が</w:t>
            </w:r>
            <w:r>
              <w:rPr>
                <w:rFonts w:hint="eastAsia"/>
              </w:rPr>
              <w:t>年度末に電気料金を支払うことを承諾します。</w:t>
            </w:r>
          </w:p>
        </w:tc>
      </w:tr>
      <w:tr w:rsidR="00381B38" w:rsidTr="00381B38">
        <w:trPr>
          <w:trHeight w:val="968"/>
        </w:trPr>
        <w:tc>
          <w:tcPr>
            <w:tcW w:w="1827" w:type="dxa"/>
            <w:vMerge w:val="restart"/>
            <w:vAlign w:val="center"/>
          </w:tcPr>
          <w:p w:rsidR="00381B38" w:rsidRDefault="00381B38" w:rsidP="00381B38">
            <w:pPr>
              <w:wordWrap w:val="0"/>
              <w:overflowPunct w:val="0"/>
              <w:autoSpaceDE w:val="0"/>
              <w:autoSpaceDN w:val="0"/>
              <w:jc w:val="distribute"/>
            </w:pPr>
            <w:r>
              <w:rPr>
                <w:rFonts w:hint="eastAsia"/>
              </w:rPr>
              <w:t>電気料金</w:t>
            </w:r>
          </w:p>
          <w:p w:rsidR="00381B38" w:rsidRDefault="00381B38" w:rsidP="00381B38">
            <w:pPr>
              <w:wordWrap w:val="0"/>
              <w:overflowPunct w:val="0"/>
              <w:autoSpaceDE w:val="0"/>
              <w:autoSpaceDN w:val="0"/>
              <w:jc w:val="distribute"/>
            </w:pPr>
            <w:r>
              <w:rPr>
                <w:rFonts w:hint="eastAsia"/>
              </w:rPr>
              <w:t>振込口座</w:t>
            </w:r>
          </w:p>
        </w:tc>
        <w:tc>
          <w:tcPr>
            <w:tcW w:w="7486" w:type="dxa"/>
            <w:gridSpan w:val="10"/>
            <w:vAlign w:val="center"/>
          </w:tcPr>
          <w:p w:rsidR="00381B38" w:rsidRPr="006B7527" w:rsidRDefault="00381B38" w:rsidP="00381B38">
            <w:pPr>
              <w:wordWrap w:val="0"/>
              <w:overflowPunct w:val="0"/>
              <w:autoSpaceDE w:val="0"/>
              <w:autoSpaceDN w:val="0"/>
              <w:ind w:firstLineChars="700" w:firstLine="1671"/>
              <w:rPr>
                <w:szCs w:val="24"/>
              </w:rPr>
            </w:pPr>
            <w:r w:rsidRPr="006B7527">
              <w:rPr>
                <w:rFonts w:hint="eastAsia"/>
                <w:szCs w:val="24"/>
              </w:rPr>
              <w:t>銀　　　行　　　　　　　　　　本店・支店</w:t>
            </w:r>
          </w:p>
          <w:p w:rsidR="00381B38" w:rsidRPr="006B7527" w:rsidRDefault="00381B38" w:rsidP="00381B38">
            <w:pPr>
              <w:wordWrap w:val="0"/>
              <w:overflowPunct w:val="0"/>
              <w:autoSpaceDE w:val="0"/>
              <w:autoSpaceDN w:val="0"/>
              <w:rPr>
                <w:szCs w:val="24"/>
              </w:rPr>
            </w:pPr>
            <w:r>
              <w:rPr>
                <w:rFonts w:hint="eastAsia"/>
                <w:szCs w:val="24"/>
              </w:rPr>
              <w:t xml:space="preserve">　　　　　　　</w:t>
            </w:r>
            <w:r w:rsidRPr="006B7527">
              <w:rPr>
                <w:rFonts w:hint="eastAsia"/>
                <w:szCs w:val="24"/>
              </w:rPr>
              <w:t>金庫・組合　　　　　　　　　　出　張　所</w:t>
            </w:r>
          </w:p>
          <w:p w:rsidR="00381B38" w:rsidRPr="006F038E" w:rsidRDefault="00381B38" w:rsidP="00381B38">
            <w:pPr>
              <w:wordWrap w:val="0"/>
              <w:overflowPunct w:val="0"/>
              <w:autoSpaceDE w:val="0"/>
              <w:autoSpaceDN w:val="0"/>
              <w:spacing w:before="60"/>
              <w:rPr>
                <w:rFonts w:eastAsia="PMingLiU"/>
                <w:lang w:eastAsia="zh-TW"/>
              </w:rPr>
            </w:pPr>
            <w:r>
              <w:rPr>
                <w:rFonts w:hint="eastAsia"/>
                <w:szCs w:val="24"/>
              </w:rPr>
              <w:t xml:space="preserve">　　　　　　　</w:t>
            </w:r>
            <w:r w:rsidRPr="006B7527">
              <w:rPr>
                <w:rFonts w:hint="eastAsia"/>
                <w:szCs w:val="24"/>
              </w:rPr>
              <w:t>農　　　協　　　　　　　　　　本所・支所</w:t>
            </w:r>
          </w:p>
        </w:tc>
      </w:tr>
      <w:tr w:rsidR="00381B38" w:rsidTr="00381B38">
        <w:trPr>
          <w:trHeight w:val="240"/>
        </w:trPr>
        <w:tc>
          <w:tcPr>
            <w:tcW w:w="1827" w:type="dxa"/>
            <w:vMerge/>
            <w:vAlign w:val="center"/>
          </w:tcPr>
          <w:p w:rsidR="00381B38" w:rsidRDefault="00381B38" w:rsidP="00381B38">
            <w:pPr>
              <w:wordWrap w:val="0"/>
              <w:overflowPunct w:val="0"/>
              <w:autoSpaceDE w:val="0"/>
              <w:autoSpaceDN w:val="0"/>
              <w:jc w:val="distribute"/>
            </w:pPr>
          </w:p>
        </w:tc>
        <w:tc>
          <w:tcPr>
            <w:tcW w:w="1395" w:type="dxa"/>
            <w:vAlign w:val="center"/>
          </w:tcPr>
          <w:p w:rsidR="00381B38" w:rsidRPr="006B7527" w:rsidRDefault="00381B38" w:rsidP="002F1CF1">
            <w:pPr>
              <w:overflowPunct w:val="0"/>
              <w:autoSpaceDE w:val="0"/>
              <w:autoSpaceDN w:val="0"/>
              <w:spacing w:before="60"/>
              <w:jc w:val="center"/>
              <w:rPr>
                <w:szCs w:val="24"/>
              </w:rPr>
            </w:pPr>
            <w:r w:rsidRPr="00ED5B87">
              <w:rPr>
                <w:rFonts w:hint="eastAsia"/>
                <w:spacing w:val="39"/>
                <w:kern w:val="0"/>
                <w:szCs w:val="24"/>
                <w:fitText w:val="1195" w:id="-1969006080"/>
              </w:rPr>
              <w:t>フリガ</w:t>
            </w:r>
            <w:r w:rsidRPr="00ED5B87">
              <w:rPr>
                <w:rFonts w:hint="eastAsia"/>
                <w:spacing w:val="1"/>
                <w:kern w:val="0"/>
                <w:szCs w:val="24"/>
                <w:fitText w:val="1195" w:id="-1969006080"/>
              </w:rPr>
              <w:t>ナ</w:t>
            </w:r>
          </w:p>
        </w:tc>
        <w:tc>
          <w:tcPr>
            <w:tcW w:w="6091" w:type="dxa"/>
            <w:gridSpan w:val="9"/>
            <w:vAlign w:val="center"/>
          </w:tcPr>
          <w:p w:rsidR="00381B38" w:rsidRPr="006B7527" w:rsidRDefault="00381B38" w:rsidP="00381B38">
            <w:pPr>
              <w:wordWrap w:val="0"/>
              <w:overflowPunct w:val="0"/>
              <w:autoSpaceDE w:val="0"/>
              <w:autoSpaceDN w:val="0"/>
              <w:spacing w:before="60"/>
              <w:rPr>
                <w:szCs w:val="24"/>
              </w:rPr>
            </w:pPr>
          </w:p>
        </w:tc>
      </w:tr>
      <w:tr w:rsidR="00381B38" w:rsidTr="00381B38">
        <w:trPr>
          <w:trHeight w:val="240"/>
        </w:trPr>
        <w:tc>
          <w:tcPr>
            <w:tcW w:w="1827" w:type="dxa"/>
            <w:vMerge/>
            <w:vAlign w:val="center"/>
          </w:tcPr>
          <w:p w:rsidR="00381B38" w:rsidRDefault="00381B38" w:rsidP="00381B38">
            <w:pPr>
              <w:wordWrap w:val="0"/>
              <w:overflowPunct w:val="0"/>
              <w:autoSpaceDE w:val="0"/>
              <w:autoSpaceDN w:val="0"/>
              <w:jc w:val="distribute"/>
            </w:pPr>
          </w:p>
        </w:tc>
        <w:tc>
          <w:tcPr>
            <w:tcW w:w="1395" w:type="dxa"/>
            <w:vAlign w:val="center"/>
          </w:tcPr>
          <w:p w:rsidR="00381B38" w:rsidRPr="006B7527" w:rsidRDefault="00381B38" w:rsidP="002F1CF1">
            <w:pPr>
              <w:overflowPunct w:val="0"/>
              <w:autoSpaceDE w:val="0"/>
              <w:autoSpaceDN w:val="0"/>
              <w:spacing w:before="60"/>
              <w:jc w:val="center"/>
              <w:rPr>
                <w:szCs w:val="24"/>
              </w:rPr>
            </w:pPr>
            <w:r>
              <w:rPr>
                <w:rFonts w:hint="eastAsia"/>
                <w:szCs w:val="24"/>
              </w:rPr>
              <w:t>口座名義人</w:t>
            </w:r>
          </w:p>
        </w:tc>
        <w:tc>
          <w:tcPr>
            <w:tcW w:w="6091" w:type="dxa"/>
            <w:gridSpan w:val="9"/>
            <w:vAlign w:val="center"/>
          </w:tcPr>
          <w:p w:rsidR="00381B38" w:rsidRPr="006B7527" w:rsidRDefault="00381B38" w:rsidP="00381B38">
            <w:pPr>
              <w:wordWrap w:val="0"/>
              <w:overflowPunct w:val="0"/>
              <w:autoSpaceDE w:val="0"/>
              <w:autoSpaceDN w:val="0"/>
              <w:spacing w:before="60"/>
              <w:rPr>
                <w:szCs w:val="24"/>
              </w:rPr>
            </w:pPr>
          </w:p>
        </w:tc>
      </w:tr>
      <w:tr w:rsidR="00381B38" w:rsidTr="00381B38">
        <w:trPr>
          <w:trHeight w:val="225"/>
        </w:trPr>
        <w:tc>
          <w:tcPr>
            <w:tcW w:w="1827" w:type="dxa"/>
            <w:vMerge/>
            <w:vAlign w:val="center"/>
          </w:tcPr>
          <w:p w:rsidR="00381B38" w:rsidRDefault="00381B38" w:rsidP="00381B38">
            <w:pPr>
              <w:wordWrap w:val="0"/>
              <w:overflowPunct w:val="0"/>
              <w:autoSpaceDE w:val="0"/>
              <w:autoSpaceDN w:val="0"/>
              <w:jc w:val="distribute"/>
            </w:pPr>
          </w:p>
        </w:tc>
        <w:tc>
          <w:tcPr>
            <w:tcW w:w="1395" w:type="dxa"/>
            <w:vAlign w:val="center"/>
          </w:tcPr>
          <w:p w:rsidR="00381B38" w:rsidRPr="006B7527" w:rsidRDefault="00381B38" w:rsidP="002F1CF1">
            <w:pPr>
              <w:overflowPunct w:val="0"/>
              <w:autoSpaceDE w:val="0"/>
              <w:autoSpaceDN w:val="0"/>
              <w:spacing w:before="60"/>
              <w:jc w:val="center"/>
              <w:rPr>
                <w:szCs w:val="24"/>
              </w:rPr>
            </w:pPr>
            <w:r w:rsidRPr="00ED5B87">
              <w:rPr>
                <w:rFonts w:hint="eastAsia"/>
                <w:spacing w:val="39"/>
                <w:kern w:val="0"/>
                <w:szCs w:val="24"/>
                <w:fitText w:val="1195" w:id="-1969006079"/>
              </w:rPr>
              <w:t>口座番</w:t>
            </w:r>
            <w:r w:rsidRPr="00ED5B87">
              <w:rPr>
                <w:rFonts w:hint="eastAsia"/>
                <w:spacing w:val="1"/>
                <w:kern w:val="0"/>
                <w:szCs w:val="24"/>
                <w:fitText w:val="1195" w:id="-1969006079"/>
              </w:rPr>
              <w:t>号</w:t>
            </w:r>
          </w:p>
        </w:tc>
        <w:tc>
          <w:tcPr>
            <w:tcW w:w="1980" w:type="dxa"/>
            <w:vAlign w:val="center"/>
          </w:tcPr>
          <w:p w:rsidR="00381B38" w:rsidRPr="006B7527" w:rsidRDefault="00381B38" w:rsidP="008D6D77">
            <w:pPr>
              <w:overflowPunct w:val="0"/>
              <w:autoSpaceDE w:val="0"/>
              <w:autoSpaceDN w:val="0"/>
              <w:spacing w:before="60"/>
              <w:jc w:val="center"/>
              <w:rPr>
                <w:szCs w:val="24"/>
              </w:rPr>
            </w:pPr>
            <w:r w:rsidRPr="006B7527">
              <w:rPr>
                <w:rFonts w:hint="eastAsia"/>
                <w:szCs w:val="24"/>
              </w:rPr>
              <w:t>普通・当座</w:t>
            </w:r>
          </w:p>
        </w:tc>
        <w:tc>
          <w:tcPr>
            <w:tcW w:w="513" w:type="dxa"/>
            <w:vAlign w:val="center"/>
          </w:tcPr>
          <w:p w:rsidR="00381B38" w:rsidRPr="006B7527" w:rsidRDefault="00381B38" w:rsidP="00381B38">
            <w:pPr>
              <w:wordWrap w:val="0"/>
              <w:overflowPunct w:val="0"/>
              <w:autoSpaceDE w:val="0"/>
              <w:autoSpaceDN w:val="0"/>
              <w:spacing w:before="60"/>
              <w:rPr>
                <w:szCs w:val="24"/>
              </w:rPr>
            </w:pPr>
          </w:p>
        </w:tc>
        <w:tc>
          <w:tcPr>
            <w:tcW w:w="514" w:type="dxa"/>
            <w:vAlign w:val="center"/>
          </w:tcPr>
          <w:p w:rsidR="00381B38" w:rsidRPr="006B7527" w:rsidRDefault="00381B38" w:rsidP="00381B38">
            <w:pPr>
              <w:wordWrap w:val="0"/>
              <w:overflowPunct w:val="0"/>
              <w:autoSpaceDE w:val="0"/>
              <w:autoSpaceDN w:val="0"/>
              <w:spacing w:before="60"/>
              <w:rPr>
                <w:szCs w:val="24"/>
              </w:rPr>
            </w:pPr>
          </w:p>
        </w:tc>
        <w:tc>
          <w:tcPr>
            <w:tcW w:w="514" w:type="dxa"/>
            <w:vAlign w:val="center"/>
          </w:tcPr>
          <w:p w:rsidR="00381B38" w:rsidRPr="006B7527" w:rsidRDefault="00381B38" w:rsidP="00381B38">
            <w:pPr>
              <w:wordWrap w:val="0"/>
              <w:overflowPunct w:val="0"/>
              <w:autoSpaceDE w:val="0"/>
              <w:autoSpaceDN w:val="0"/>
              <w:spacing w:before="60"/>
              <w:rPr>
                <w:szCs w:val="24"/>
              </w:rPr>
            </w:pPr>
          </w:p>
        </w:tc>
        <w:tc>
          <w:tcPr>
            <w:tcW w:w="514" w:type="dxa"/>
            <w:vAlign w:val="center"/>
          </w:tcPr>
          <w:p w:rsidR="00381B38" w:rsidRPr="006B7527" w:rsidRDefault="00381B38" w:rsidP="00381B38">
            <w:pPr>
              <w:wordWrap w:val="0"/>
              <w:overflowPunct w:val="0"/>
              <w:autoSpaceDE w:val="0"/>
              <w:autoSpaceDN w:val="0"/>
              <w:spacing w:before="60"/>
              <w:rPr>
                <w:szCs w:val="24"/>
              </w:rPr>
            </w:pPr>
          </w:p>
        </w:tc>
        <w:tc>
          <w:tcPr>
            <w:tcW w:w="514" w:type="dxa"/>
            <w:vAlign w:val="center"/>
          </w:tcPr>
          <w:p w:rsidR="00381B38" w:rsidRPr="006B7527" w:rsidRDefault="00381B38" w:rsidP="00381B38">
            <w:pPr>
              <w:wordWrap w:val="0"/>
              <w:overflowPunct w:val="0"/>
              <w:autoSpaceDE w:val="0"/>
              <w:autoSpaceDN w:val="0"/>
              <w:spacing w:before="60"/>
              <w:rPr>
                <w:szCs w:val="24"/>
              </w:rPr>
            </w:pPr>
          </w:p>
        </w:tc>
        <w:tc>
          <w:tcPr>
            <w:tcW w:w="514" w:type="dxa"/>
            <w:vAlign w:val="center"/>
          </w:tcPr>
          <w:p w:rsidR="00381B38" w:rsidRPr="006B7527" w:rsidRDefault="00381B38" w:rsidP="00381B38">
            <w:pPr>
              <w:wordWrap w:val="0"/>
              <w:overflowPunct w:val="0"/>
              <w:autoSpaceDE w:val="0"/>
              <w:autoSpaceDN w:val="0"/>
              <w:spacing w:before="60"/>
              <w:rPr>
                <w:szCs w:val="24"/>
              </w:rPr>
            </w:pPr>
          </w:p>
        </w:tc>
        <w:tc>
          <w:tcPr>
            <w:tcW w:w="514" w:type="dxa"/>
            <w:vAlign w:val="center"/>
          </w:tcPr>
          <w:p w:rsidR="00381B38" w:rsidRPr="006B7527" w:rsidRDefault="00381B38" w:rsidP="00381B38">
            <w:pPr>
              <w:wordWrap w:val="0"/>
              <w:overflowPunct w:val="0"/>
              <w:autoSpaceDE w:val="0"/>
              <w:autoSpaceDN w:val="0"/>
              <w:spacing w:before="60"/>
              <w:rPr>
                <w:szCs w:val="24"/>
              </w:rPr>
            </w:pPr>
          </w:p>
        </w:tc>
        <w:tc>
          <w:tcPr>
            <w:tcW w:w="514" w:type="dxa"/>
            <w:vAlign w:val="center"/>
          </w:tcPr>
          <w:p w:rsidR="00381B38" w:rsidRPr="006B7527" w:rsidRDefault="00381B38" w:rsidP="00381B38">
            <w:pPr>
              <w:wordWrap w:val="0"/>
              <w:overflowPunct w:val="0"/>
              <w:autoSpaceDE w:val="0"/>
              <w:autoSpaceDN w:val="0"/>
              <w:spacing w:before="60"/>
              <w:rPr>
                <w:szCs w:val="24"/>
              </w:rPr>
            </w:pPr>
          </w:p>
        </w:tc>
      </w:tr>
      <w:tr w:rsidR="003C5CE0" w:rsidTr="00893BFF">
        <w:trPr>
          <w:trHeight w:val="300"/>
        </w:trPr>
        <w:tc>
          <w:tcPr>
            <w:tcW w:w="1827" w:type="dxa"/>
            <w:vMerge/>
            <w:vAlign w:val="center"/>
          </w:tcPr>
          <w:p w:rsidR="003C5CE0" w:rsidRDefault="003C5CE0" w:rsidP="00381B38">
            <w:pPr>
              <w:wordWrap w:val="0"/>
              <w:overflowPunct w:val="0"/>
              <w:autoSpaceDE w:val="0"/>
              <w:autoSpaceDN w:val="0"/>
              <w:jc w:val="distribute"/>
            </w:pPr>
          </w:p>
        </w:tc>
        <w:tc>
          <w:tcPr>
            <w:tcW w:w="3375" w:type="dxa"/>
            <w:gridSpan w:val="2"/>
            <w:vAlign w:val="center"/>
          </w:tcPr>
          <w:p w:rsidR="003C5CE0" w:rsidRPr="006B7527" w:rsidRDefault="003C5CE0" w:rsidP="00381B38">
            <w:pPr>
              <w:wordWrap w:val="0"/>
              <w:overflowPunct w:val="0"/>
              <w:autoSpaceDE w:val="0"/>
              <w:autoSpaceDN w:val="0"/>
              <w:spacing w:before="60"/>
              <w:rPr>
                <w:szCs w:val="24"/>
              </w:rPr>
            </w:pPr>
            <w:r w:rsidRPr="006B7527">
              <w:rPr>
                <w:rFonts w:hint="eastAsia"/>
                <w:szCs w:val="24"/>
              </w:rPr>
              <w:t>ゆうちょ銀行の貯金記号番号</w:t>
            </w:r>
          </w:p>
        </w:tc>
        <w:tc>
          <w:tcPr>
            <w:tcW w:w="4111" w:type="dxa"/>
            <w:gridSpan w:val="8"/>
            <w:vAlign w:val="center"/>
          </w:tcPr>
          <w:p w:rsidR="003C5CE0" w:rsidRPr="006B7527" w:rsidRDefault="003C5CE0" w:rsidP="00381B38">
            <w:pPr>
              <w:wordWrap w:val="0"/>
              <w:overflowPunct w:val="0"/>
              <w:autoSpaceDE w:val="0"/>
              <w:autoSpaceDN w:val="0"/>
              <w:spacing w:before="60"/>
              <w:rPr>
                <w:szCs w:val="24"/>
              </w:rPr>
            </w:pPr>
          </w:p>
        </w:tc>
      </w:tr>
    </w:tbl>
    <w:p w:rsidR="001C097D" w:rsidRDefault="00DC7614">
      <w:pPr>
        <w:tabs>
          <w:tab w:val="left" w:pos="180"/>
        </w:tabs>
        <w:wordWrap w:val="0"/>
        <w:overflowPunct w:val="0"/>
        <w:autoSpaceDE w:val="0"/>
        <w:autoSpaceDN w:val="0"/>
      </w:pPr>
      <w:r>
        <w:rPr>
          <w:rFonts w:hint="eastAsia"/>
        </w:rPr>
        <w:t xml:space="preserve">　　　　　　　　　　　　　　　　　　</w:t>
      </w:r>
      <w:r w:rsidRPr="00DC7614">
        <w:rPr>
          <w:rFonts w:hint="eastAsia"/>
        </w:rPr>
        <w:t>記</w:t>
      </w:r>
    </w:p>
    <w:sectPr w:rsidR="001C097D" w:rsidSect="00536584">
      <w:pgSz w:w="11906" w:h="16838" w:code="9"/>
      <w:pgMar w:top="851" w:right="1418" w:bottom="567" w:left="1418" w:header="284" w:footer="284"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C2" w:rsidRDefault="007025C2" w:rsidP="00584CF4">
      <w:r>
        <w:separator/>
      </w:r>
    </w:p>
  </w:endnote>
  <w:endnote w:type="continuationSeparator" w:id="0">
    <w:p w:rsidR="007025C2" w:rsidRDefault="007025C2" w:rsidP="0058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ｷsｲﾓｩ愰・"/>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C2" w:rsidRDefault="007025C2" w:rsidP="00584CF4">
      <w:r>
        <w:separator/>
      </w:r>
    </w:p>
  </w:footnote>
  <w:footnote w:type="continuationSeparator" w:id="0">
    <w:p w:rsidR="007025C2" w:rsidRDefault="007025C2" w:rsidP="00584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239"/>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7D"/>
    <w:rsid w:val="00054419"/>
    <w:rsid w:val="000F3073"/>
    <w:rsid w:val="00125C85"/>
    <w:rsid w:val="00143257"/>
    <w:rsid w:val="001630EF"/>
    <w:rsid w:val="001C097D"/>
    <w:rsid w:val="002A2E0D"/>
    <w:rsid w:val="002F1CF1"/>
    <w:rsid w:val="00305CA0"/>
    <w:rsid w:val="00342DD1"/>
    <w:rsid w:val="00381B38"/>
    <w:rsid w:val="003C5CE0"/>
    <w:rsid w:val="003D6257"/>
    <w:rsid w:val="00421652"/>
    <w:rsid w:val="004244A0"/>
    <w:rsid w:val="004C52B8"/>
    <w:rsid w:val="00536584"/>
    <w:rsid w:val="00584CF4"/>
    <w:rsid w:val="005A6715"/>
    <w:rsid w:val="006B0BF4"/>
    <w:rsid w:val="006B7527"/>
    <w:rsid w:val="006E668B"/>
    <w:rsid w:val="006E7093"/>
    <w:rsid w:val="006F038E"/>
    <w:rsid w:val="007025C2"/>
    <w:rsid w:val="00721995"/>
    <w:rsid w:val="00783347"/>
    <w:rsid w:val="007F042C"/>
    <w:rsid w:val="00852414"/>
    <w:rsid w:val="00893BFF"/>
    <w:rsid w:val="008D6D77"/>
    <w:rsid w:val="009A74D0"/>
    <w:rsid w:val="009D45DA"/>
    <w:rsid w:val="009E1A2C"/>
    <w:rsid w:val="009E68C7"/>
    <w:rsid w:val="00A1603A"/>
    <w:rsid w:val="00A174EF"/>
    <w:rsid w:val="00A63AF6"/>
    <w:rsid w:val="00A67016"/>
    <w:rsid w:val="00B61F3F"/>
    <w:rsid w:val="00B97C70"/>
    <w:rsid w:val="00C43B3D"/>
    <w:rsid w:val="00C50DD8"/>
    <w:rsid w:val="00CB3370"/>
    <w:rsid w:val="00CC0199"/>
    <w:rsid w:val="00CE044E"/>
    <w:rsid w:val="00CE4380"/>
    <w:rsid w:val="00D220D7"/>
    <w:rsid w:val="00D24CD5"/>
    <w:rsid w:val="00D72866"/>
    <w:rsid w:val="00DC7614"/>
    <w:rsid w:val="00E113B2"/>
    <w:rsid w:val="00E54A15"/>
    <w:rsid w:val="00E95F3D"/>
    <w:rsid w:val="00ED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4BCC81-BB93-47E5-923D-818B73B5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016"/>
    <w:pPr>
      <w:widowControl w:val="0"/>
      <w:jc w:val="both"/>
    </w:pPr>
    <w:rPr>
      <w:rFonts w:ascii="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ＭＳ Ｐ明朝" w:eastAsia="ＭＳ Ｐ明朝" w:hAnsi="ＭＳ Ｐ明朝"/>
    </w:r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List Paragraph"/>
    <w:basedOn w:val="a"/>
    <w:uiPriority w:val="34"/>
    <w:qFormat/>
    <w:rsid w:val="00C43B3D"/>
    <w:pPr>
      <w:ind w:leftChars="400" w:left="840"/>
    </w:pPr>
  </w:style>
  <w:style w:type="paragraph" w:styleId="ab">
    <w:name w:val="Balloon Text"/>
    <w:basedOn w:val="a"/>
    <w:link w:val="ac"/>
    <w:uiPriority w:val="99"/>
    <w:semiHidden/>
    <w:unhideWhenUsed/>
    <w:rsid w:val="003D6257"/>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D6257"/>
    <w:rPr>
      <w:rFonts w:asciiTheme="majorHAnsi" w:eastAsiaTheme="majorEastAsia" w:hAnsiTheme="majorHAnsi" w:cs="Times New Roman"/>
      <w:kern w:val="2"/>
      <w:sz w:val="18"/>
      <w:szCs w:val="18"/>
    </w:rPr>
  </w:style>
  <w:style w:type="table" w:styleId="ad">
    <w:name w:val="Table Grid"/>
    <w:basedOn w:val="a1"/>
    <w:uiPriority w:val="59"/>
    <w:rsid w:val="006F0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別記様式第3号(第3条関係)</vt:lpstr>
    </vt:vector>
  </TitlesOfParts>
  <Company>Microsoft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別記様式第3号(第3条関係)</dc:title>
  <dc:subject/>
  <dc:creator>(株)ぎょうせい</dc:creator>
  <cp:keywords/>
  <dc:description/>
  <cp:lastModifiedBy>松川　公人</cp:lastModifiedBy>
  <cp:revision>2</cp:revision>
  <cp:lastPrinted>2016-12-19T05:37:00Z</cp:lastPrinted>
  <dcterms:created xsi:type="dcterms:W3CDTF">2020-10-20T04:26:00Z</dcterms:created>
  <dcterms:modified xsi:type="dcterms:W3CDTF">2020-10-20T04:26:00Z</dcterms:modified>
</cp:coreProperties>
</file>